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КАБИНЕТ МИНИСТРОВ ЧУВАШСКОЙ РЕСПУБЛИКИ</w:t>
      </w: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ПОСТАНОВЛЕНИЕ</w:t>
      </w: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от 12 августа 2015 г.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№</w:t>
      </w: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293</w:t>
      </w: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ОБ УТВЕРЖДЕНИИ ПОРЯДКА РАЗРАБОТКИ, КОРРЕКТИРОВКИ, А ТАКЖЕ</w:t>
      </w: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ОСУЩЕСТВЛЕНИЯ МОНИТОРИНГА И КОНТРОЛЯ РЕАЛИЗАЦИИ ПРОГНОЗОВ</w:t>
      </w: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СОЦИАЛЬНО-ЭКОНОМИЧЕСКОГО РАЗВИТИЯ ЧУВАШСКОЙ РЕСПУБЛИКИ</w:t>
      </w: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НА СРЕДНЕСРОЧНЫЙ И ДОЛГОСРОЧНЫЙ ПЕРИОДЫ</w:t>
      </w:r>
    </w:p>
    <w:p w:rsidR="003F4B65" w:rsidRPr="003F4B65" w:rsidRDefault="003F4B65" w:rsidP="003F4B65">
      <w:pPr>
        <w:jc w:val="center"/>
        <w:rPr>
          <w:rFonts w:ascii="Times New Roman" w:hAnsi="Times New Roman" w:cs="Times New Roman"/>
          <w:szCs w:val="24"/>
        </w:rPr>
      </w:pPr>
      <w:r w:rsidRPr="003F4B65">
        <w:rPr>
          <w:rFonts w:ascii="Times New Roman" w:hAnsi="Times New Roman" w:cs="Times New Roman"/>
          <w:szCs w:val="24"/>
        </w:rPr>
        <w:t>(в ред. от 26.07.2017 № 291, от 12.04.2018 № 121, от 13.11.2019 № 463)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F4B6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F4B65">
        <w:rPr>
          <w:rFonts w:ascii="Times New Roman" w:hAnsi="Times New Roman" w:cs="Times New Roman"/>
          <w:sz w:val="24"/>
          <w:szCs w:val="24"/>
        </w:rPr>
        <w:t xml:space="preserve"> с Федеральным законом "О стратегическом планировании в Российской Федерации", Законом Чувашской Республики "О стратегическом планировании в Чувашской Республике" Кабинет Министров Чувашской Республики постановляет: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1. Утвердить прилагаемый Порядок разработки, корректировки, а также осуществления мониторинга и контроля реализации прогнозов социально-экономического развития Чувашской Республики на среднесрочный и долгосрочный периоды.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Председатель Кабинета Министров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И.МОТОРИН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Утвержден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 xml:space="preserve">от 12.08.2015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4B65">
        <w:rPr>
          <w:rFonts w:ascii="Times New Roman" w:hAnsi="Times New Roman" w:cs="Times New Roman"/>
          <w:sz w:val="24"/>
          <w:szCs w:val="24"/>
        </w:rPr>
        <w:t xml:space="preserve"> 293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0" w:name="Par33"/>
      <w:bookmarkEnd w:id="0"/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ПОРЯДОК</w:t>
      </w: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РАЗРАБОТКИ, КОРРЕКТИРОВКИ, А ТАКЖЕ ОСУЩЕСТВЛЕНИЯ</w:t>
      </w: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МОНИТОРИНГА И КОНТРОЛЯ РЕАЛИЗАЦИИ ПРОГНОЗОВ</w:t>
      </w: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СОЦИАЛЬНО-ЭКОНОМИЧЕСКОГО РАЗВИТИЯ ЧУВАШСКОЙ РЕСПУБЛИКИ</w:t>
      </w: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НА СРЕДНЕСРОЧНЫЙ И ДОЛГОСРОЧНЫЙ ПЕРИОДЫ</w:t>
      </w:r>
    </w:p>
    <w:p w:rsidR="003F4B65" w:rsidRPr="003F4B65" w:rsidRDefault="003F4B65" w:rsidP="003F4B65">
      <w:pPr>
        <w:jc w:val="center"/>
        <w:rPr>
          <w:rFonts w:ascii="Times New Roman" w:hAnsi="Times New Roman" w:cs="Times New Roman"/>
          <w:szCs w:val="24"/>
        </w:rPr>
      </w:pPr>
      <w:r w:rsidRPr="003F4B65">
        <w:rPr>
          <w:rFonts w:ascii="Times New Roman" w:hAnsi="Times New Roman" w:cs="Times New Roman"/>
          <w:szCs w:val="24"/>
        </w:rPr>
        <w:t>(в ред. от 26.07.2017 № 291, от 12.04.2018 № 121, от 13.11.2019 № 463)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I. Общие положения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F4B65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"О стратегическом планировании в Российской Федерации", Законом Чувашской Республики "О стратегическом планировании в Чувашской Республике" и определяет процедуру разработки, корректировки, а также осуществления мониторинга и контроля реализации прогнозов социально-экономического развития Чувашской Республики на среднесрочный и долгосрочный периоды (далее также - прогнозы на среднесрочный и долгосрочный периоды).</w:t>
      </w:r>
      <w:proofErr w:type="gramEnd"/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F4B65">
        <w:rPr>
          <w:rFonts w:ascii="Times New Roman" w:hAnsi="Times New Roman" w:cs="Times New Roman"/>
          <w:sz w:val="24"/>
          <w:szCs w:val="24"/>
        </w:rPr>
        <w:t>Разработка и корректировка прогнозов на среднесрочный и долгосрочный периоды осуществляется Министерством экономического развития, промышленности и торговли Чувашской Республики (далее - Минэкономразвития Чувашии) совместно с заинтересованными органами исполнительной власти Чувашской Республики и другими участниками стратегического планирования в Чувашской Республике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</w:t>
      </w:r>
      <w:proofErr w:type="gramEnd"/>
      <w:r w:rsidRPr="003F4B65">
        <w:rPr>
          <w:rFonts w:ascii="Times New Roman" w:hAnsi="Times New Roman" w:cs="Times New Roman"/>
          <w:sz w:val="24"/>
          <w:szCs w:val="24"/>
        </w:rPr>
        <w:t xml:space="preserve"> (далее - федеральный орган исполнительной власти).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Минэкономразвития Чувашии в установленном порядке обеспечивает подготовку проекта распоряжения Кабинета Министров Чувашской Республики об одобрении прогноза социально-экономического развития Чувашской Республики на среднесрочный период (далее - прогноз на среднесрочный период) и проекта постановления Кабинета Министров Чувашской Республики об утверждении прогноза социально-экономического развития Чувашской Республики на долгосрочный период (далее - прогноз на долгосрочный период).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1.3. Прогноз на среднесрочный период одобряется Кабинетом Министров Чувашской Республики не позднее 1 июля текущего года.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 xml:space="preserve">Прогноз на среднесрочный период в десятидневный срок со дня его одобрения размещается на официальном </w:t>
      </w:r>
      <w:proofErr w:type="gramStart"/>
      <w:r w:rsidRPr="003F4B65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3F4B65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на Портале органов власти Чувашской Республики в информационно-телекоммуникационной сети "Интернет".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1.4. Прогноз на долгосрочный период утверждается Кабинетом Министров Чувашской Республики не позднее 15 сентября текущего года.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 xml:space="preserve">Прогноз на долгосрочный период в десятидневный срок со дня его утверждения размещается на официальном </w:t>
      </w:r>
      <w:proofErr w:type="gramStart"/>
      <w:r w:rsidRPr="003F4B65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3F4B65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на Портале органов власти Чувашской Республики в информационно-телекоммуникационной сети "Интернет".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II. Разработка и корректировка прогноза</w:t>
      </w: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на среднесрочный период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2.1. Прогноз на среднесрочный период разрабатывается ежегодно на период, следующий за текущим годом, продолжительностью от трех до шести лет включительно на основе прогноза социально-экономического развития Российской Федерации на среднесрочный период, стратегии социально-экономического развития Чувашской Республики с учетом основных направлений бюджетной и налоговой политики Чувашской Республики.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 xml:space="preserve">2.2. Прогноз на среднесрочный период </w:t>
      </w:r>
      <w:proofErr w:type="gramStart"/>
      <w:r w:rsidRPr="003F4B65">
        <w:rPr>
          <w:rFonts w:ascii="Times New Roman" w:hAnsi="Times New Roman" w:cs="Times New Roman"/>
          <w:sz w:val="24"/>
          <w:szCs w:val="24"/>
        </w:rPr>
        <w:t>разрабатывается на вариативной основе и содержит</w:t>
      </w:r>
      <w:proofErr w:type="gramEnd"/>
      <w:r w:rsidRPr="003F4B65">
        <w:rPr>
          <w:rFonts w:ascii="Times New Roman" w:hAnsi="Times New Roman" w:cs="Times New Roman"/>
          <w:sz w:val="24"/>
          <w:szCs w:val="24"/>
        </w:rPr>
        <w:t>: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1) оценку достигнутого уровня социально-экономического развития Чувашской Республики;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2) оценку факторов и ограничений экономического роста Чувашской Республики на среднесрочный период;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3) направления социально-экономического развития Чувашской Республики и целевые показатели одного или нескольких вариантов прогноза на среднесрочный период, включая количественные показатели и качественные характеристики социально-экономического развития Чувашской Республики;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4) основные параметры государственных программ Чувашской Республики;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5) прогноз баланса трудовых ресурсов Чувашской Республики, в том числе потребность в привлечении иностранных работников по отдельным видам экономической деятельности.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2.3. Разработка прогноза на среднесрочный период осуществляется Минэкономразвития Чувашии совместно с заинтересованными органами исполнительной власти Чувашской Республики (далее - участники разработки прогноза на среднесрочный период).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 w:rsidRPr="003F4B65">
        <w:rPr>
          <w:rFonts w:ascii="Times New Roman" w:hAnsi="Times New Roman" w:cs="Times New Roman"/>
          <w:sz w:val="24"/>
          <w:szCs w:val="24"/>
        </w:rPr>
        <w:t>2.4. Минэкономразвития Чувашии: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1) не позднее чем через семь рабочих дней со дня получения из федерального органа исполнительной власти 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на среднесрочный период направляет участникам разработки прогноза на среднесрочный период организационно-методические материалы, необходимые для разработки прогноза на среднесрочный период;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B65">
        <w:rPr>
          <w:rFonts w:ascii="Times New Roman" w:hAnsi="Times New Roman" w:cs="Times New Roman"/>
          <w:sz w:val="24"/>
          <w:szCs w:val="24"/>
        </w:rPr>
        <w:t>2) в течение одного месяца после получения из федерального органа исполнительной власти 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на среднесрочный период разрабатывает отдельные показатели и разделы прогноза на среднесрочный период в установленной сфере деятельности, обобщает показатели прогноза на среднесрочный период (далее также - материалы), представленные участниками разработки прогноза на среднесрочный период;</w:t>
      </w:r>
      <w:proofErr w:type="gramEnd"/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3) в течение 10 рабочих дней со дня поступления от участников разработки прогноза на среднесрочный период материалов проводит их проверку, которая включает: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рассмотрение материалов на соответствие отчетных данных, представленных участниками разработки прогноза на среднесрочный период, данным официального статистического учета;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проверку правильности проведения расчетов балансовых и относительных показателей прогноза на среднесрочный период;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сопоставление представленных участниками разработки прогноза на среднесрочный период показателей прогноза на среднесрочный период со сложившимися тенденциями социально-экономического развития Чувашской Республики;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анализ представленных материалов с точки зрения достаточности и обоснованности изменений прогнозных показателей социально-экономического развития Чувашской Республики;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4) принимает по результатам проверки материалов одно из следующих решений: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B65">
        <w:rPr>
          <w:rFonts w:ascii="Times New Roman" w:hAnsi="Times New Roman" w:cs="Times New Roman"/>
          <w:sz w:val="24"/>
          <w:szCs w:val="24"/>
        </w:rPr>
        <w:t>о возврате представленных участниками разработки прогноза на среднесрочный период материалов для доработки в случаях несоответствия отчетных данных, представленных участниками разработки прогноза на среднесрочный период, данным официального статистического учета, установления наличия ошибок при проведении расчетов балансовых и относительных показателей прогноза на среднесрочный период, недостаточной обоснованности степени влияния факторов, способствующих изменению тенденций развития, отсутствия пояснительных записок;</w:t>
      </w:r>
      <w:proofErr w:type="gramEnd"/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о направлении участникам разработки прогноза на среднесрочный период запроса о представлении дополнительной информации или разъяснений материалов;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об использовании представленных материалов для формирования прогноза на среднесрочный период и подготовки пояснительной записки.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3F4B65">
        <w:rPr>
          <w:rFonts w:ascii="Times New Roman" w:hAnsi="Times New Roman" w:cs="Times New Roman"/>
          <w:sz w:val="24"/>
          <w:szCs w:val="24"/>
        </w:rPr>
        <w:t xml:space="preserve">Корректировка прогноза на среднесрочный период осуществляется Минэкономразвития Чувашии совместно с участниками разработки прогноза на среднесрочный период на основе итогов социально-экономического развития Чувашской Республики за девять месяцев текущего финансового года после получения из федерального органа исполнительной власти уточненных основных параметров прогноза социально-экономического развития Российской Федерации на среднесрочный период в срок не позднее 1 ноября текущего финансового года в порядке, предусмотренном </w:t>
      </w:r>
      <w:hyperlink w:anchor="Par72" w:history="1">
        <w:r w:rsidRPr="003F4B65">
          <w:rPr>
            <w:rFonts w:ascii="Times New Roman" w:hAnsi="Times New Roman" w:cs="Times New Roman"/>
            <w:sz w:val="24"/>
            <w:szCs w:val="24"/>
          </w:rPr>
          <w:t>пунктом</w:t>
        </w:r>
        <w:proofErr w:type="gramEnd"/>
        <w:r w:rsidRPr="003F4B65">
          <w:rPr>
            <w:rFonts w:ascii="Times New Roman" w:hAnsi="Times New Roman" w:cs="Times New Roman"/>
            <w:sz w:val="24"/>
            <w:szCs w:val="24"/>
          </w:rPr>
          <w:t xml:space="preserve"> 2.4</w:t>
        </w:r>
      </w:hyperlink>
      <w:r w:rsidRPr="003F4B6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III. Разработка и корректировка прогноза</w:t>
      </w: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на долгосрочный период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3.1. Прогноз на долгосрочный период разрабатывается каждые шесть лет на 12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Чувашской Республики и органами местного самоуправления (далее - участники разработки прогноза на долгосрочный период).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 xml:space="preserve">3.2. Прогноз на долгосрочный период </w:t>
      </w:r>
      <w:proofErr w:type="gramStart"/>
      <w:r w:rsidRPr="003F4B65">
        <w:rPr>
          <w:rFonts w:ascii="Times New Roman" w:hAnsi="Times New Roman" w:cs="Times New Roman"/>
          <w:sz w:val="24"/>
          <w:szCs w:val="24"/>
        </w:rPr>
        <w:t>разрабатывается на вариативной основе и содержит</w:t>
      </w:r>
      <w:proofErr w:type="gramEnd"/>
      <w:r w:rsidRPr="003F4B65">
        <w:rPr>
          <w:rFonts w:ascii="Times New Roman" w:hAnsi="Times New Roman" w:cs="Times New Roman"/>
          <w:sz w:val="24"/>
          <w:szCs w:val="24"/>
        </w:rPr>
        <w:t>: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1) оценку достигнутого уровня социально-экономического развития Чувашской Республики;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 xml:space="preserve">2) определение вариантов внутренних условий и характеристик </w:t>
      </w:r>
      <w:proofErr w:type="gramStart"/>
      <w:r w:rsidRPr="003F4B65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proofErr w:type="gramEnd"/>
      <w:r w:rsidRPr="003F4B65">
        <w:rPr>
          <w:rFonts w:ascii="Times New Roman" w:hAnsi="Times New Roman" w:cs="Times New Roman"/>
          <w:sz w:val="24"/>
          <w:szCs w:val="24"/>
        </w:rPr>
        <w:t xml:space="preserve"> развития Чувашской Республики на долгосрочный период;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3) оценку факторов и ограничений экономического роста Чувашской Республики на долгосрочный период;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4) направления социально-экономического развития Чувашской Республики и целевые показатели одного или нескольких вариантов прогноза на долгосрочный период, включая количественные показатели и качественные характеристики социально-экономического развития Чувашской Республики;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5) основные параметры государственных программ Чувашской Республики;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6) основные показатели развития по отдельным видам экономической деятельности на долгосрочный период с учетом проведения мероприятий, предусмотренных государственными программами Чувашской Республики;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7) прогноз баланса трудовых ресурсов Чувашской Республики, в том числе потребность в привлечении иностранных работников по отдельным видам экономической деятельности.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0"/>
      <w:bookmarkEnd w:id="2"/>
      <w:r w:rsidRPr="003F4B65">
        <w:rPr>
          <w:rFonts w:ascii="Times New Roman" w:hAnsi="Times New Roman" w:cs="Times New Roman"/>
          <w:sz w:val="24"/>
          <w:szCs w:val="24"/>
        </w:rPr>
        <w:t>3.3. Минэкономразвития Чувашии: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B65">
        <w:rPr>
          <w:rFonts w:ascii="Times New Roman" w:hAnsi="Times New Roman" w:cs="Times New Roman"/>
          <w:sz w:val="24"/>
          <w:szCs w:val="24"/>
        </w:rPr>
        <w:t>1) после получения из федерального органа исполнительной власти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Федерации на долгосрочный период, методических рекомендаций направляет участникам разработки прогноза на долгосрочный период организационно-методические материалы, необходимые для разработки прогноза на долгосрочный период, не позднее чем через семь рабочих дней со дня их получения;</w:t>
      </w:r>
      <w:proofErr w:type="gramEnd"/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2) в течение одного месяца после получения из федерального органа исполнительной власти 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на долгосрочный период разрабатывает отдельные показатели и разделы прогноза на долгосрочный период в установленной сфере деятельности;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 xml:space="preserve">3) проверяет качество и полноту представляемых участниками разработки прогноза на долгосрочный период показателей прогноза на долгосрочный период, </w:t>
      </w:r>
      <w:proofErr w:type="gramStart"/>
      <w:r w:rsidRPr="003F4B65">
        <w:rPr>
          <w:rFonts w:ascii="Times New Roman" w:hAnsi="Times New Roman" w:cs="Times New Roman"/>
          <w:sz w:val="24"/>
          <w:szCs w:val="24"/>
        </w:rPr>
        <w:t>анализирует и обобщает</w:t>
      </w:r>
      <w:proofErr w:type="gramEnd"/>
      <w:r w:rsidRPr="003F4B65">
        <w:rPr>
          <w:rFonts w:ascii="Times New Roman" w:hAnsi="Times New Roman" w:cs="Times New Roman"/>
          <w:sz w:val="24"/>
          <w:szCs w:val="24"/>
        </w:rPr>
        <w:t xml:space="preserve"> их в течение 10 рабочих дней со дня их получения от участников разработки прогноза на долгосрочный период;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4) направляет прогноз на долгосрочный период в федеральный орган исполнительной власти не позднее чем через 35 рабочих дней после получения из федерального органа исполнительной власти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Федерации на долгосрочный период.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5"/>
      <w:bookmarkEnd w:id="3"/>
      <w:r w:rsidRPr="003F4B65">
        <w:rPr>
          <w:rFonts w:ascii="Times New Roman" w:hAnsi="Times New Roman" w:cs="Times New Roman"/>
          <w:sz w:val="24"/>
          <w:szCs w:val="24"/>
        </w:rPr>
        <w:t>3.4. Участники разработки прогноза на долгосрочный период не позднее чем через 15 рабочих дней со дня получения организационно-методических материалов, необходимых для разработки прогноза на долгосрочный период: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B65">
        <w:rPr>
          <w:rFonts w:ascii="Times New Roman" w:hAnsi="Times New Roman" w:cs="Times New Roman"/>
          <w:sz w:val="24"/>
          <w:szCs w:val="24"/>
        </w:rPr>
        <w:t>1) осуществляют комплексный анализ тенденций развития в установленной сфере деятельности, дают оценку значений показателей прогноза на долгосрочный период и их изменения в текущем году, указывают причины происходящих изменений;</w:t>
      </w:r>
      <w:proofErr w:type="gramEnd"/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2) на основе комплексного анализа разрабатывают показатели прогноза на долгосрочный период, описывают динамику и причины их изменения в прогнозируемом периоде, а также меры, направленные на достижение показателей прогноза на долгосрочный период;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3) представляют в Минэкономразвития Чувашии показатели прогноза на долгосрочный период с пояснительной запиской.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"/>
      <w:bookmarkEnd w:id="4"/>
      <w:r w:rsidRPr="003F4B65">
        <w:rPr>
          <w:rFonts w:ascii="Times New Roman" w:hAnsi="Times New Roman" w:cs="Times New Roman"/>
          <w:sz w:val="24"/>
          <w:szCs w:val="24"/>
        </w:rPr>
        <w:t>3.5. Корректировка прогноза на долгосрочный период осуществляется решением Кабинета Министров Чувашской Республики с учетом прогноза на среднесрочный период не позднее 1 ноября года корректировки прогноза на долгосрочный период в порядке, предусмотренном пунктами 3.3 и 3.4 настоящего Порядка.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IV. Форма, порядок и сроки общественного обсуждения</w:t>
      </w: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проектов прогнозов на среднесрочный и долгосрочный периоды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 xml:space="preserve">4.1. В </w:t>
      </w:r>
      <w:proofErr w:type="gramStart"/>
      <w:r w:rsidRPr="003F4B65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F4B65">
        <w:rPr>
          <w:rFonts w:ascii="Times New Roman" w:hAnsi="Times New Roman" w:cs="Times New Roman"/>
          <w:sz w:val="24"/>
          <w:szCs w:val="24"/>
        </w:rPr>
        <w:t xml:space="preserve"> обеспечения открытости и доступности информации об основных положениях документов стратегического планирования Чувашской Республики проекты прогнозов на среднесрочный и долгосрочный периоды (далее - проект прогноза) подлежат общественному обсуждению.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7"/>
      <w:bookmarkEnd w:id="5"/>
      <w:r w:rsidRPr="003F4B65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3F4B65">
        <w:rPr>
          <w:rFonts w:ascii="Times New Roman" w:hAnsi="Times New Roman" w:cs="Times New Roman"/>
          <w:sz w:val="24"/>
          <w:szCs w:val="24"/>
        </w:rPr>
        <w:t>Общественное обсуждение проекта прогноза обеспечивается путем размещения Минэкономразвития Чувашии в течение трех рабочих дней со дня разработки проекта прогноза на официальном сайте Минэкономразвития Чувашии на Портале органов власти Чувашской Республики в информационно-телекоммуникационной сети "Интернет" (далее - официальный сайт), а также на общедоступном информационном ресурсе стратегического планирования в информационно-телекоммуникационной сети "Интернет" проекта прогноза и информации о проведении общественного обсуждения с указанием:</w:t>
      </w:r>
      <w:proofErr w:type="gramEnd"/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срока начала и завершения проведения общественного обсуждения проекта прогноза;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электронного адреса Минэкономразвития Чувашии, контактного телефона сотрудника Минэкономразвития Чувашии, ответственного за свод предложений и замечаний;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порядка направления предложений и замечаний к проекту прогноза.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4.3. Общественное обсуждение проекта прогноза проводится в сроки, установленные Минэкономразвития Чувашии. Указанный срок не может быть менее семи календарных дней с даты размещения на официальном сайте проекта прогноза и информации, указанной в пункте 4.2 настоящего Порядка.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4.4. Замечания и предложения, поступившие в ходе общественного обсуждения проекта прогноза, рассматриваются Минэкономразвития Чувашии в течение трех рабочих дней после завершения общественного обсуждения. Результаты их рассмотрения оформляются протоколом.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Замечания и предложения, не относящиеся к проекту прогноза, вынесенному на общественное обсуждение, Минэкономразвития Чувашии не рассматриваются.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 xml:space="preserve">4.5. Протокол по результатам общественного обсуждения проекта прогноза в течение одного рабочего дня, следующего после дня его подписания, размещается на официальном </w:t>
      </w:r>
      <w:proofErr w:type="gramStart"/>
      <w:r w:rsidRPr="003F4B65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3F4B65">
        <w:rPr>
          <w:rFonts w:ascii="Times New Roman" w:hAnsi="Times New Roman" w:cs="Times New Roman"/>
          <w:sz w:val="24"/>
          <w:szCs w:val="24"/>
        </w:rPr>
        <w:t>.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V. Порядок осуществления мониторинга и контроля</w:t>
      </w: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реализации прогноза на среднесрочный период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5.1. Мониторинг реализации прогноза на среднесрочный период осуществляется Минэкономразвития Чувашии совместно с участниками разработки прогноза на среднесрочный период в соответствии с целью и задачами, определенными в статье 40 Федерального закона "О стратегическом планировании в Российской Федерации".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5.2. Контроль реализации прогноза на среднесрочный период осуществляется Минэкономразвития Чувашии совместно с участниками разработки прогноза на среднесрочный период в соответствии с задачами, определенными в статье 41 Федерального закона "О стратегическом планировании в Российской Федерации".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5.3. Мониторинг и контроль реализации прогноза на среднесрочный период осуществляются Минэкономразвития Чувашии на основе данных официального статистического учета за девять месяцев текущего финансового года, а также уточненных показателей прогноза на среднесрочный период, представленных в Минэкономразвития Чувашии участниками разработки прогноза на среднесрочный период, в срок до 25 октября текущего финансового года.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5.4. По результатам мониторинга и контроля реализации прогноза на среднесрочный период Минэкономразвития Чувашии в срок до 10 ноября текущего года направляет уточненный прогноз на среднесрочный период в федеральный орган исполнительной власти.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VI. Порядок осуществления мониторинга и контроля</w:t>
      </w:r>
    </w:p>
    <w:p w:rsidR="003F4B65" w:rsidRPr="003F4B65" w:rsidRDefault="003F4B65" w:rsidP="003F4B6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F4B65">
        <w:rPr>
          <w:rFonts w:ascii="Times New Roman" w:eastAsiaTheme="minorHAnsi" w:hAnsi="Times New Roman" w:cs="Times New Roman"/>
          <w:color w:val="auto"/>
          <w:sz w:val="24"/>
          <w:szCs w:val="24"/>
        </w:rPr>
        <w:t>реализации прогноза на долгосрочный период</w:t>
      </w: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65" w:rsidRPr="003F4B65" w:rsidRDefault="003F4B65" w:rsidP="003F4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6.1. Мониторинг реализации прогноза на долгосрочный период осуществляется Минэкономразвития Чувашии совместно с участниками разработки прогноза на долгосрочный период в соответствии с целью и задачами, определенными в статье 40 Федерального закона "О стратегическом планировании в Российской Федерации".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6.2. Контроль реализации прогноза на долгосрочный период осуществляется Минэкономразвития Чувашии совместно с участниками разработки прогноза на долгосрочный период в соответствии с задачами, определенными в статье 41 Федерального закона "О стратегическом планировании в Российской Федерации".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3F4B65">
        <w:rPr>
          <w:rFonts w:ascii="Times New Roman" w:hAnsi="Times New Roman" w:cs="Times New Roman"/>
          <w:sz w:val="24"/>
          <w:szCs w:val="24"/>
        </w:rPr>
        <w:t>Мониторинг и контроль реализации прогноза на долгосрочный период осуществляются Минэкономразвития Чувашии на основе данных официального статистического учета, а также иной информации, представляемой участниками разработки прогноза на долгосрочный период в соответствии с установленной сферой деятельности, путем их анализа и подготовки информации о социально-экономическом развитии Чувашской Республики, которая ежегодно размещается на официальном сайте в срок до 10 марта года, следующего за отчетным</w:t>
      </w:r>
      <w:proofErr w:type="gramEnd"/>
      <w:r w:rsidRPr="003F4B65">
        <w:rPr>
          <w:rFonts w:ascii="Times New Roman" w:hAnsi="Times New Roman" w:cs="Times New Roman"/>
          <w:sz w:val="24"/>
          <w:szCs w:val="24"/>
        </w:rPr>
        <w:t>.</w:t>
      </w:r>
    </w:p>
    <w:p w:rsidR="003F4B65" w:rsidRPr="003F4B65" w:rsidRDefault="003F4B65" w:rsidP="003F4B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6.4. По результатам мониторинга и контроля реализации прогноза на долгосрочный период Кабинет Министров Чувашской Республики принимает решение о корректировке прогноза на долгосрочный период в порядке, установленном пунктом 3.5 настоящего Порядка.</w:t>
      </w:r>
    </w:p>
    <w:p w:rsidR="00507697" w:rsidRPr="003F4B65" w:rsidRDefault="00032709">
      <w:pPr>
        <w:rPr>
          <w:rFonts w:ascii="Times New Roman" w:hAnsi="Times New Roman" w:cs="Times New Roman"/>
          <w:sz w:val="24"/>
          <w:szCs w:val="24"/>
        </w:rPr>
      </w:pPr>
    </w:p>
    <w:sectPr w:rsidR="00507697" w:rsidRPr="003F4B65" w:rsidSect="00B511A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65"/>
    <w:rsid w:val="00063D21"/>
    <w:rsid w:val="00071FF5"/>
    <w:rsid w:val="000E24E1"/>
    <w:rsid w:val="000F2F4C"/>
    <w:rsid w:val="00160B99"/>
    <w:rsid w:val="001E0A6A"/>
    <w:rsid w:val="001E20C8"/>
    <w:rsid w:val="002267BA"/>
    <w:rsid w:val="002605D1"/>
    <w:rsid w:val="002E09B2"/>
    <w:rsid w:val="003A41B2"/>
    <w:rsid w:val="003A7C0F"/>
    <w:rsid w:val="003B4108"/>
    <w:rsid w:val="003F1106"/>
    <w:rsid w:val="003F4B65"/>
    <w:rsid w:val="004302CB"/>
    <w:rsid w:val="00490A30"/>
    <w:rsid w:val="004F22D5"/>
    <w:rsid w:val="005E4656"/>
    <w:rsid w:val="005F4294"/>
    <w:rsid w:val="0060715C"/>
    <w:rsid w:val="006717E9"/>
    <w:rsid w:val="00685271"/>
    <w:rsid w:val="00745CBF"/>
    <w:rsid w:val="00805C75"/>
    <w:rsid w:val="009073BB"/>
    <w:rsid w:val="00A57E74"/>
    <w:rsid w:val="00A80478"/>
    <w:rsid w:val="00AA3F54"/>
    <w:rsid w:val="00AD6417"/>
    <w:rsid w:val="00B2050F"/>
    <w:rsid w:val="00B735AC"/>
    <w:rsid w:val="00B84DFE"/>
    <w:rsid w:val="00B95BF4"/>
    <w:rsid w:val="00DB37C6"/>
    <w:rsid w:val="00E241E8"/>
    <w:rsid w:val="00E8147F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economy26 (Иванова С.А.)</dc:creator>
  <cp:lastModifiedBy>economy26 (Иванова С.А.)</cp:lastModifiedBy>
  <cp:revision>1</cp:revision>
  <dcterms:created xsi:type="dcterms:W3CDTF">2020-05-12T10:39:00Z</dcterms:created>
  <dcterms:modified xsi:type="dcterms:W3CDTF">2020-05-12T10:47:00Z</dcterms:modified>
</cp:coreProperties>
</file>